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8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90"/>
        <w:gridCol w:w="20"/>
        <w:gridCol w:w="375"/>
      </w:tblGrid>
      <w:tr w:rsidR="00E0196A" w:rsidRPr="00E0196A" w:rsidTr="008B1E58">
        <w:trPr>
          <w:gridAfter w:val="1"/>
          <w:wAfter w:w="375" w:type="dxa"/>
          <w:tblCellSpacing w:w="0" w:type="dxa"/>
          <w:jc w:val="center"/>
        </w:trPr>
        <w:tc>
          <w:tcPr>
            <w:tcW w:w="18373" w:type="dxa"/>
            <w:shd w:val="clear" w:color="auto" w:fill="FFFFFF"/>
            <w:tcMar>
              <w:top w:w="0" w:type="dxa"/>
              <w:left w:w="324" w:type="dxa"/>
              <w:bottom w:w="0" w:type="dxa"/>
              <w:right w:w="324" w:type="dxa"/>
            </w:tcMar>
            <w:hideMark/>
          </w:tcPr>
          <w:p w:rsidR="008B1E58" w:rsidRPr="008B1E58" w:rsidRDefault="00E0196A" w:rsidP="00E019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ru-RU" w:eastAsia="ru-RU" w:bidi="ar-SA"/>
              </w:rPr>
            </w:pPr>
            <w:r w:rsidRPr="008B1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ru-RU" w:eastAsia="ru-RU" w:bidi="ar-SA"/>
              </w:rPr>
              <w:t xml:space="preserve">МАЛЬЧИКИ И ДЕВОЧКИ </w:t>
            </w:r>
          </w:p>
          <w:p w:rsidR="00E0196A" w:rsidRPr="00E0196A" w:rsidRDefault="00E0196A" w:rsidP="00E019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8B1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ru-RU" w:eastAsia="ru-RU" w:bidi="ar-SA"/>
              </w:rPr>
              <w:t>– ДВА РАЗНЫХ МИРА</w:t>
            </w:r>
          </w:p>
          <w:p w:rsidR="00E0196A" w:rsidRPr="00E0196A" w:rsidRDefault="00E0196A" w:rsidP="00E0196A">
            <w:pPr>
              <w:spacing w:after="9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E0196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ru-RU" w:eastAsia="ru-RU" w:bidi="ar-SA"/>
              </w:rPr>
              <w:t> </w:t>
            </w:r>
          </w:p>
          <w:tbl>
            <w:tblPr>
              <w:tblpPr w:leftFromText="180" w:rightFromText="180" w:horzAnchor="page" w:tblpX="4750" w:tblpY="1296"/>
              <w:tblOverlap w:val="never"/>
              <w:tblW w:w="92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84"/>
              <w:gridCol w:w="4030"/>
            </w:tblGrid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          </w:t>
                  </w:r>
                  <w:r w:rsidRPr="008B1E58">
                    <w:rPr>
                      <w:i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3081866" cy="4663953"/>
                        <wp:effectExtent l="19050" t="0" r="4234" b="0"/>
                        <wp:docPr id="17" name="Рисунок 17" descr="https://avatars.mds.yandex.net/get-zen_doc/1878668/pub_5e1f103e43863f00b1378465_5e1f169342b03d00ae6bd705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avatars.mds.yandex.net/get-zen_doc/1878668/pub_5e1f103e43863f00b1378465_5e1f169342b03d00ae6bd705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899" cy="46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8B1E58" w:rsidRDefault="00B77102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                                                              </w:t>
                  </w:r>
                  <w:r w:rsidR="00E0196A" w:rsidRPr="008B1E58">
                    <w:rPr>
                      <w:i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2964101" cy="4030133"/>
                        <wp:effectExtent l="19050" t="0" r="7699" b="0"/>
                        <wp:docPr id="7" name="Рисунок 26" descr="https://d2hhj3gz5jljkm.cloudfront.net/wallpapers2/041/454/655/232/original/f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d2hhj3gz5jljkm.cloudfront.net/wallpapers2/041/454/655/232/original/f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962142" cy="4027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noProof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E0196A" w:rsidRDefault="00E0196A" w:rsidP="008B1E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E0196A" w:rsidRPr="008B1E58" w:rsidRDefault="008B1E58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00CD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00CD"/>
                      <w:sz w:val="28"/>
                      <w:szCs w:val="28"/>
                      <w:lang w:val="ru-RU" w:eastAsia="ru-RU" w:bidi="ar-SA"/>
                    </w:rPr>
                    <w:t xml:space="preserve">                                   </w:t>
                  </w:r>
                  <w:r w:rsidR="00E0196A"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00CD"/>
                      <w:sz w:val="28"/>
                      <w:szCs w:val="28"/>
                      <w:lang w:val="ru-RU" w:eastAsia="ru-RU" w:bidi="ar-SA"/>
                    </w:rPr>
                    <w:t>ОСОБЕННОСТИ ВОСПРИЯТИЯ</w:t>
                  </w:r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00CD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В восприятии пространства, цветов, запахов, различении оттенков уступают девочкам. Превосходят их в восприятии времени.</w:t>
                  </w:r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00CD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В восприятии пространства, цветов, запахов и различении оттенков превосходят мальчиков. Уступают им в восприятии времени. Тактильная чувствительность выше. Более </w:t>
                  </w: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отзывчивы</w:t>
                  </w:r>
                  <w:proofErr w:type="gram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к прикосновениям. Обладают более развитым слухом относительно звуков высокой частоты, более внимательны к вкусу пищи.</w:t>
                  </w:r>
                </w:p>
                <w:p w:rsidR="00E0196A" w:rsidRPr="00E0196A" w:rsidRDefault="00E0196A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E0196A" w:rsidRPr="008B1E58" w:rsidRDefault="008B1E58" w:rsidP="008B1E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EE82EE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EE82EE"/>
                      <w:sz w:val="28"/>
                      <w:szCs w:val="28"/>
                      <w:lang w:val="ru-RU" w:eastAsia="ru-RU" w:bidi="ar-SA"/>
                    </w:rPr>
                    <w:t xml:space="preserve">                        </w:t>
                  </w:r>
                  <w:r w:rsidR="00E0196A"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EE82EE"/>
                      <w:sz w:val="28"/>
                      <w:szCs w:val="28"/>
                      <w:lang w:val="ru-RU" w:eastAsia="ru-RU" w:bidi="ar-SA"/>
                    </w:rPr>
                    <w:t>ОТНОШЕНИЕ К ПРЕДМЕТАМ</w:t>
                  </w:r>
                </w:p>
                <w:p w:rsidR="00B77102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Довольно часто приспосабливают предметы и игрушки для различных целей, заняты тем, как бы найти им неожиданное </w:t>
                  </w:r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lastRenderedPageBreak/>
                    <w:t xml:space="preserve">применение. Им присущ исследовательский интерес, вследствие чего они стремятся разобраться в строении вещей, которые их окружают. Поэтому у них часто ломаются игрушки, но не случайно, а специально. </w:t>
                  </w: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Больше девочек склонны анализировать целое, стремятся проникнуть достаточно глубоко во внутренние особенности предмета.</w:t>
                  </w:r>
                  <w:proofErr w:type="gramEnd"/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EE82EE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Чаще, чем мальчики, используют игрушки по назначению, руководствуясь требованием взрослого играть «как положено». Больше, чем мальчики, склонны оценивать новую вещь в целом, не вдаваясь глубоко в ее особенности, частности.</w:t>
                  </w:r>
                </w:p>
                <w:p w:rsidR="00E0196A" w:rsidRPr="00E0196A" w:rsidRDefault="00E0196A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EE82EE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6400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6400"/>
                      <w:sz w:val="28"/>
                      <w:szCs w:val="28"/>
                      <w:lang w:val="ru-RU" w:eastAsia="ru-RU" w:bidi="ar-SA"/>
                    </w:rPr>
                    <w:t>ХАРАКТЕРИСТИКА ПСИХИКИ В ДЕЯТЕЛЬНОСТИ</w:t>
                  </w:r>
                </w:p>
                <w:p w:rsidR="00B77102" w:rsidRPr="008B1E58" w:rsidRDefault="00B77102" w:rsidP="008B1E58">
                  <w:pPr>
                    <w:pStyle w:val="af5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</w:pPr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 xml:space="preserve">Меньше, чем девочки, склонны к наставлениям и поучениям своих товарищей, братьев, сестер. Не проявляют выраженного желания заботиться о них. В выборе игрушек, игр проявляют мужское начало: эти предметы должны быть пригодными для того, чтобы ими можно было действовать. Играют в более эмоциональные игры. Как правило, не особенно </w:t>
                  </w: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>аккуратны</w:t>
                  </w:r>
                  <w:proofErr w:type="gram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>. Негативно реагируют на запреты двигательной деятельности.</w:t>
                  </w:r>
                </w:p>
                <w:p w:rsidR="00B77102" w:rsidRPr="008B1E58" w:rsidRDefault="00B77102" w:rsidP="008B1E58">
                  <w:pPr>
                    <w:pStyle w:val="af5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</w:pPr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 xml:space="preserve">Восприимчивость психики ниже, чем у девочек. Более </w:t>
                  </w: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>рискованны</w:t>
                  </w:r>
                  <w:proofErr w:type="gram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 xml:space="preserve"> в своих действиях, менее точны в работе. Решительны в своем выборе, </w:t>
                  </w: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>достаточны</w:t>
                  </w:r>
                  <w:proofErr w:type="gram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  <w:t xml:space="preserve"> смелы в решениях. Легче, чем девочки, могут абстрагироваться от своих переживаний.</w:t>
                  </w:r>
                </w:p>
                <w:p w:rsidR="00E0196A" w:rsidRPr="00E0196A" w:rsidRDefault="00B77102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Склонны к попечительской деятельности, любят нянчить, ухаживать, проявлять о ком-то заботу.</w:t>
                  </w:r>
                  <w:proofErr w:type="gram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Больше мальчиков критикуют, наставляют тех, кто младше их. В выборе игрушек, в характере игр проявляют материнский инстинкт. Предпочитают спокойные игры. </w:t>
                  </w: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Не особенно склонны к преобразующей деятельности.</w:t>
                  </w:r>
                  <w:proofErr w:type="gram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Предпочитают выполнять задания так, как требуют взрослые, в точном соответствии с правилами. Значительно прилежнее и аккуратнее. Предпочитают не рисковать, зато более точны в работе, чем мальчики. Часто проявляют нерешительность. Более </w:t>
                  </w:r>
                  <w:proofErr w:type="gram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эмоциональны</w:t>
                  </w:r>
                  <w:proofErr w:type="gram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вследствие чего менее способны отделить объективное от собственных переживаний. </w:t>
                  </w:r>
                  <w:proofErr w:type="spell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Эмоциональнее</w:t>
                  </w:r>
                  <w:proofErr w:type="spell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мальчиков</w:t>
                  </w:r>
                  <w:proofErr w:type="spellEnd"/>
                  <w:r w:rsidRPr="008B1E58"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852"/>
                <w:tblCellSpacing w:w="0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FFFF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FFFF"/>
                      <w:sz w:val="28"/>
                      <w:szCs w:val="28"/>
                      <w:lang w:val="ru-RU" w:eastAsia="ru-RU" w:bidi="ar-SA"/>
                    </w:rPr>
                    <w:t>ДИСЦИПЛИНА</w:t>
                  </w:r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Обычно создают больше шума, чем девочки. У них чаще встречаются нарушения. Склонны к </w:t>
                  </w:r>
                  <w:proofErr w:type="spell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демонстративности</w:t>
                  </w:r>
                  <w:proofErr w:type="spell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. Реже хитрят. Менее импульсивны, чем девочки, поэтому больше поддаются доводам и убеждениям.</w:t>
                  </w:r>
                </w:p>
                <w:p w:rsidR="00E0196A" w:rsidRPr="00E0196A" w:rsidRDefault="00B77102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Шума от них обычно немного. Нарушения более «тихие». Отрицательные проявления носят более скрытый характер. </w:t>
                  </w:r>
                  <w:proofErr w:type="gram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Способны к хитрости.</w:t>
                  </w:r>
                  <w:proofErr w:type="gram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Большая эмоциональность и импульсивность при наличии плохих привычек затрудняет выработку правильной линии поведения</w:t>
                  </w: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> </w:t>
                  </w: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FF00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FF00"/>
                      <w:sz w:val="28"/>
                      <w:szCs w:val="28"/>
                      <w:lang w:val="ru-RU" w:eastAsia="ru-RU" w:bidi="ar-SA"/>
                    </w:rPr>
                    <w:lastRenderedPageBreak/>
                    <w:t>ОБЩЕНИЕ</w:t>
                  </w:r>
                </w:p>
                <w:p w:rsidR="00B77102" w:rsidRPr="00E0196A" w:rsidRDefault="00B77102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Хорошо ориентируются в новой непривычной обстановке. Легче приспосабливаются к обстоятельствам, находят себе место при различных переменах, легче «вписываются» в новую обстановку. Более активны, чем девочки, хотят руководить, вести за собой. Деятельность разнообразна.</w:t>
                  </w:r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Часто спорят друг с другом, но обычно предпочитают сами разобраться в конфликте. Редко жалуются родителям, воспитателям.</w:t>
                  </w:r>
                </w:p>
                <w:p w:rsidR="00B77102" w:rsidRPr="00E0196A" w:rsidRDefault="00B77102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В непривычной обстановке теряются, с трудом находят себе занятие. Реже проявляют инициативу в общении со сверстниками. Без помощи и поддержки взрослого их деятельность носит деструктивный характер. Очень нуждаются в эмоциональной поддержке. Виды деятельности однообразны. Ведут себя организованно.</w:t>
                  </w:r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Нередко спорят между собой, однако, в отличие от мальчиков, в случаях конфликта или затруднения больше склонны апеллировать к старшим.</w:t>
                  </w:r>
                </w:p>
                <w:p w:rsidR="00E0196A" w:rsidRPr="00E0196A" w:rsidRDefault="00E0196A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143"/>
                <w:tblCellSpacing w:w="0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E0196A" w:rsidRPr="008B1E58" w:rsidRDefault="008B1E58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2F4F4F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2F4F4F"/>
                      <w:sz w:val="28"/>
                      <w:szCs w:val="28"/>
                      <w:lang w:val="ru-RU" w:eastAsia="ru-RU" w:bidi="ar-SA"/>
                    </w:rPr>
                    <w:t xml:space="preserve">                                                   </w:t>
                  </w:r>
                  <w:r w:rsidR="00E0196A"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2F4F4F"/>
                      <w:sz w:val="28"/>
                      <w:szCs w:val="28"/>
                      <w:lang w:val="ru-RU" w:eastAsia="ru-RU" w:bidi="ar-SA"/>
                    </w:rPr>
                    <w:t>РАЗВИТИЕ РЕЧИ</w:t>
                  </w:r>
                </w:p>
                <w:p w:rsidR="00B77102" w:rsidRPr="00E0196A" w:rsidRDefault="00B77102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Словарный запас достаточно широкий, с годами увеличивается особенно заметно за счет общих понятий. Речь не такая связная</w:t>
                  </w:r>
                  <w:proofErr w:type="gram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,</w:t>
                  </w:r>
                  <w:proofErr w:type="gram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как у девочек, потому что предпочитают не просто передать заученное содержание, а понять его и выразить свое отношение. </w:t>
                  </w:r>
                  <w:proofErr w:type="gram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Склонны</w:t>
                  </w:r>
                  <w:proofErr w:type="gram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к выработке собственных формулировок.</w:t>
                  </w:r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Внутренний мир мальчиков скрыт от нас: они реже раскрывают его в словах. Даже когда они молчат, они думают, ищут решения. Читательские интересы мальчиков отличаются от интересов девочек: они охотнее будут слушать тексты про машины, оружие, про все, что связано с техникой, спортом, войнами.</w:t>
                  </w:r>
                </w:p>
                <w:p w:rsidR="00B77102" w:rsidRPr="00E0196A" w:rsidRDefault="00B77102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Превосходят мальчиков в вербальных способностях. Словарный запас меньшего, чем у мальчиков, объема. Речь более эмоциональна. У девочек речь </w:t>
                  </w:r>
                  <w:proofErr w:type="gram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более связная</w:t>
                  </w:r>
                  <w:proofErr w:type="gram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. Хорошо удерживают в памяти </w:t>
                  </w:r>
                  <w:proofErr w:type="gram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заученное</w:t>
                  </w:r>
                  <w:proofErr w:type="gram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. Предпочитают запомнить, а не понять. </w:t>
                  </w:r>
                  <w:proofErr w:type="gram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Склонны</w:t>
                  </w:r>
                  <w:proofErr w:type="gram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к ответам заученными фразами.</w:t>
                  </w:r>
                </w:p>
                <w:p w:rsidR="00E0196A" w:rsidRPr="008B1E58" w:rsidRDefault="00B77102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Акцентируют внимание на людях, больше говорят о них самих, чем об их действиях. Читательские интересы девочек ориентированы на сферу их непосредственного бытия: более заинтересованно воспринимают описание нарядов людей и кукол. Имеют более высокий общий уровень ориентировки в структуре народной волшебной сказки по сравнению с мальчиками</w:t>
                  </w:r>
                  <w:r w:rsidR="008B1E58" w:rsidRPr="008B1E58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.</w:t>
                  </w:r>
                </w:p>
                <w:p w:rsidR="00E0196A" w:rsidRPr="00E0196A" w:rsidRDefault="00E0196A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E0196A" w:rsidRPr="00E0196A" w:rsidTr="008B1E58">
              <w:trPr>
                <w:trHeight w:val="6556"/>
                <w:tblCellSpacing w:w="0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E0196A" w:rsidRPr="008B1E58" w:rsidRDefault="00E0196A" w:rsidP="008B1E5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8080"/>
                      <w:sz w:val="28"/>
                      <w:szCs w:val="28"/>
                      <w:lang w:val="ru-RU" w:eastAsia="ru-RU" w:bidi="ar-SA"/>
                    </w:rPr>
                  </w:pPr>
                  <w:r w:rsidRPr="008B1E58">
                    <w:rPr>
                      <w:rFonts w:ascii="Georgia" w:eastAsia="Times New Roman" w:hAnsi="Georgia" w:cs="Times New Roman"/>
                      <w:b/>
                      <w:bCs/>
                      <w:i/>
                      <w:color w:val="008080"/>
                      <w:sz w:val="28"/>
                      <w:szCs w:val="28"/>
                      <w:lang w:val="ru-RU" w:eastAsia="ru-RU" w:bidi="ar-SA"/>
                    </w:rPr>
                    <w:lastRenderedPageBreak/>
                    <w:t>ХАРАКТЕРИСТИКА ЛИЧНОСТИ</w:t>
                  </w:r>
                </w:p>
                <w:p w:rsidR="008B1E58" w:rsidRPr="00E0196A" w:rsidRDefault="008B1E58" w:rsidP="008B1E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Не </w:t>
                  </w:r>
                  <w:proofErr w:type="gramStart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склонны</w:t>
                  </w:r>
                  <w:proofErr w:type="gramEnd"/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к плановым действиям. Предпочитают ориентироваться по ходу. Положительно воспринимают новое, неизведанное. Любознательны. Предпочитают всему искать логическое обоснование. Их нелегко приучить к самообслуживанию: неловко переобуваются, не знают с чего начать, неумело застилают постель. Более беспомощны, чем девочки. Ко всякому обслуживающему труду приобщаются, как правило, без охоты. Нередко существует разрыв между уровнем развития интеллекта и навыками самообслуживания.</w:t>
                  </w:r>
                </w:p>
                <w:p w:rsidR="00E0196A" w:rsidRPr="008B1E58" w:rsidRDefault="008B1E58" w:rsidP="008B1E58">
                  <w:pPr>
                    <w:spacing w:after="0" w:line="240" w:lineRule="auto"/>
                    <w:jc w:val="left"/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Спокойно относятся к похвале и порицанию. Обычно менее самолюбивы и обидчивы. Реагируют, прежде всего, на содержание и справедливые замечания, а не тон его высказывания. Давая мальчику задание, объясните ему, для чего это нужно выполнить.</w:t>
                  </w:r>
                </w:p>
                <w:p w:rsidR="00E0196A" w:rsidRPr="00E0196A" w:rsidRDefault="008B1E58" w:rsidP="008B1E58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E0196A">
                    <w:rPr>
                      <w:rFonts w:ascii="Georgia" w:eastAsia="Times New Roman" w:hAnsi="Georgia" w:cs="Times New Roman"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Могут планировать действия. Настороженно относятся к новому. На новое реагируют эмоционально. Легко приучаются к самообслуживанию. Находят в обслуживающем труде удовольствие. Обычно выглядят умелее и ловчее мальчиков. Ближе мальчиков принимают похвалу и порицание. Легко расстраиваются. Более самолюбивы и обидчивы, чем мальчики. На тон замечания реагируют острее, чем на содержание. Отрицательно относятся к иронической или насмешливой форме выражения порицания. Проявляют повышенный интерес к своей внешности. Девочки проявляют особую старательность тогда, когда выполняемая ими работа находится в поле пристального внимания авторитетного взрослого, когда уверены, что с ее помощью могут заслужить похвалу</w:t>
                  </w:r>
                </w:p>
              </w:tc>
            </w:tr>
            <w:tr w:rsidR="00E0196A" w:rsidRPr="00E0196A" w:rsidTr="008B1E58">
              <w:trPr>
                <w:trHeight w:val="579"/>
                <w:tblCellSpacing w:w="0" w:type="dxa"/>
              </w:trPr>
              <w:tc>
                <w:tcPr>
                  <w:tcW w:w="5184" w:type="dxa"/>
                  <w:vAlign w:val="center"/>
                  <w:hideMark/>
                </w:tcPr>
                <w:p w:rsidR="008B1E58" w:rsidRPr="008B1E58" w:rsidRDefault="008B1E58" w:rsidP="008B1E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E0196A" w:rsidRPr="00E0196A" w:rsidRDefault="00E0196A" w:rsidP="00E0196A">
                  <w:pPr>
                    <w:spacing w:after="96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030" w:type="dxa"/>
                  <w:vAlign w:val="center"/>
                  <w:hideMark/>
                </w:tcPr>
                <w:p w:rsidR="00E0196A" w:rsidRPr="00E0196A" w:rsidRDefault="00E0196A" w:rsidP="008B1E58">
                  <w:pPr>
                    <w:spacing w:after="96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:rsidR="00E0196A" w:rsidRPr="00E0196A" w:rsidRDefault="00E0196A" w:rsidP="00E0196A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" w:type="dxa"/>
            <w:shd w:val="clear" w:color="auto" w:fill="FFFFFF"/>
            <w:vAlign w:val="center"/>
            <w:hideMark/>
          </w:tcPr>
          <w:p w:rsidR="00E0196A" w:rsidRPr="00E0196A" w:rsidRDefault="00E0196A" w:rsidP="00E0196A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E0196A" w:rsidRPr="00E0196A" w:rsidTr="008B1E58">
        <w:trPr>
          <w:trHeight w:val="375"/>
          <w:tblCellSpacing w:w="0" w:type="dxa"/>
          <w:jc w:val="center"/>
        </w:trPr>
        <w:tc>
          <w:tcPr>
            <w:tcW w:w="18373" w:type="dxa"/>
            <w:vAlign w:val="center"/>
            <w:hideMark/>
          </w:tcPr>
          <w:p w:rsidR="00E0196A" w:rsidRPr="00E0196A" w:rsidRDefault="00E0196A" w:rsidP="00E0196A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" w:type="dxa"/>
            <w:vAlign w:val="center"/>
            <w:hideMark/>
          </w:tcPr>
          <w:p w:rsidR="00E0196A" w:rsidRPr="00E0196A" w:rsidRDefault="00E0196A" w:rsidP="00E0196A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5" w:type="dxa"/>
            <w:vAlign w:val="center"/>
            <w:hideMark/>
          </w:tcPr>
          <w:p w:rsidR="00E0196A" w:rsidRPr="00E0196A" w:rsidRDefault="00E0196A" w:rsidP="00E0196A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B1E58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6220" cy="339090"/>
                  <wp:effectExtent l="19050" t="0" r="0" b="0"/>
                  <wp:docPr id="3" name="Рисунок 3" descr="http://podsnezhniksad.ucoz.com/.s/t/94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dsnezhniksad.ucoz.com/.s/t/94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96A" w:rsidRPr="00E0196A" w:rsidRDefault="00E0196A" w:rsidP="00E0196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8"/>
          <w:szCs w:val="28"/>
          <w:lang w:val="ru-RU" w:eastAsia="ru-RU" w:bidi="ar-SA"/>
        </w:rPr>
      </w:pPr>
    </w:p>
    <w:p w:rsidR="00E85F14" w:rsidRPr="008B1E58" w:rsidRDefault="00E85F14" w:rsidP="00E0196A">
      <w:pPr>
        <w:jc w:val="left"/>
        <w:rPr>
          <w:sz w:val="28"/>
          <w:szCs w:val="28"/>
        </w:rPr>
      </w:pPr>
    </w:p>
    <w:sectPr w:rsidR="00E85F14" w:rsidRPr="008B1E58" w:rsidSect="008B1E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196A"/>
    <w:rsid w:val="005F72AC"/>
    <w:rsid w:val="008B1E58"/>
    <w:rsid w:val="00B77102"/>
    <w:rsid w:val="00E0196A"/>
    <w:rsid w:val="00E128DB"/>
    <w:rsid w:val="00E8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unhideWhenUsed/>
    <w:rsid w:val="00E019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pbicj5s">
    <w:name w:val="pb_icj5s"/>
    <w:basedOn w:val="a0"/>
    <w:rsid w:val="00E0196A"/>
  </w:style>
  <w:style w:type="character" w:styleId="af6">
    <w:name w:val="Hyperlink"/>
    <w:basedOn w:val="a0"/>
    <w:uiPriority w:val="99"/>
    <w:semiHidden/>
    <w:unhideWhenUsed/>
    <w:rsid w:val="00E0196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2020-02-24T17:56:00Z</dcterms:created>
  <dcterms:modified xsi:type="dcterms:W3CDTF">2020-02-24T18:24:00Z</dcterms:modified>
</cp:coreProperties>
</file>